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AE" w:rsidRPr="00D005AE" w:rsidRDefault="00D005AE" w:rsidP="00D005AE">
      <w:pPr>
        <w:spacing w:after="0" w:line="240" w:lineRule="auto"/>
        <w:jc w:val="center"/>
        <w:rPr>
          <w:rFonts w:ascii="Helvetica" w:eastAsia="Times New Roman" w:hAnsi="Helvetica" w:cs="Helvetica"/>
          <w:color w:val="505050"/>
          <w:sz w:val="20"/>
          <w:szCs w:val="20"/>
        </w:rPr>
      </w:pPr>
      <w:r w:rsidRPr="00D005AE">
        <w:rPr>
          <w:rFonts w:ascii="Helvetica" w:eastAsia="Times New Roman" w:hAnsi="Helvetica" w:cs="Helvetica"/>
          <w:b/>
          <w:bCs/>
          <w:color w:val="505050"/>
          <w:sz w:val="20"/>
          <w:szCs w:val="20"/>
          <w:bdr w:val="none" w:sz="0" w:space="0" w:color="auto" w:frame="1"/>
        </w:rPr>
        <w:t>PLEASE READ THESE TERMS AND CONDITIONS OF SERVICE BEFORE USING</w:t>
      </w:r>
      <w:r w:rsidR="007F7B3D">
        <w:rPr>
          <w:rFonts w:ascii="Helvetica" w:eastAsia="Times New Roman" w:hAnsi="Helvetica" w:cs="Helvetica"/>
          <w:b/>
          <w:bCs/>
          <w:color w:val="505050"/>
          <w:sz w:val="20"/>
          <w:szCs w:val="20"/>
          <w:bdr w:val="none" w:sz="0" w:space="0" w:color="auto" w:frame="1"/>
        </w:rPr>
        <w:t xml:space="preserve"> </w:t>
      </w:r>
      <w:r w:rsidR="008830D8">
        <w:rPr>
          <w:rFonts w:ascii="Helvetica" w:eastAsia="Times New Roman" w:hAnsi="Helvetica" w:cs="Helvetica"/>
          <w:b/>
          <w:bCs/>
          <w:color w:val="505050"/>
          <w:sz w:val="20"/>
          <w:szCs w:val="20"/>
          <w:bdr w:val="none" w:sz="0" w:space="0" w:color="auto" w:frame="1"/>
        </w:rPr>
        <w:t>THE VISA GUY</w:t>
      </w:r>
    </w:p>
    <w:p w:rsidR="005D3E81" w:rsidRDefault="00D005AE" w:rsidP="00D005AE">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shd w:val="clear" w:color="auto" w:fill="FFFFFF"/>
        </w:rPr>
        <w:t xml:space="preserve">BY USING THIS SITE, BY SENDING OR DELIVERING YOUR PASSPORT(S), APPLICATION(S), OTHER DOCUMENT(S) TO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YOU ACKNOWLEDGE READING AND ACCEPTING THESE TERMS &amp; CONDITIONS AND AGREE NOT TO VIOLATE OUR POLICIES.</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shd w:val="clear" w:color="auto" w:fill="FFFFFF"/>
        </w:rPr>
        <w:t xml:space="preserve">By using this site, you convey your agreement with these Terms &amp; Conditions and the Privacy Statement. If you do not agree with the terms stated in this agreement or are dissatisfied with the site please direct your complaints to Contact Us page. Failure to comply with these Terms &amp; Conditions may result in legal action and restriction of your ability to access this site. From time to time,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may modify these Terms &amp; Conditions. Please continue to review this agreement whenever accessing or using this site.</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Refund Policy.</w:t>
      </w:r>
      <w:r w:rsidRPr="00D005AE">
        <w:rPr>
          <w:rFonts w:ascii="Helvetica" w:eastAsia="Times New Roman" w:hAnsi="Helvetica" w:cs="Helvetica"/>
          <w:color w:val="505050"/>
          <w:sz w:val="20"/>
          <w:szCs w:val="20"/>
          <w:shd w:val="clear" w:color="auto" w:fill="FFFFFF"/>
        </w:rPr>
        <w:t xml:space="preserve"> If client wishes to cancel the service they are entitled to apply for a refund. If your passport and other supporting documents were received by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and client for any reason requested for a cancellation no refund will be provided. In some cases, if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already shared the information regarding requirements, application forms and has explain the procedures to the client at the time that the cancellation was requested, an admin charge of 50% from the service charge will be retained by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Upon cancelling or refunding any credit card paid order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reserves the right to deduct and retain all bank and handling charges occurred due to the order payment.</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shd w:val="clear" w:color="auto" w:fill="FFFFFF"/>
        </w:rPr>
        <w:t xml:space="preserve">You may cancel by using Cancel/Delete function in your account when logged in or by calling our service line. Notwithstanding the foregoing,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cannot process refunds for Credit Card payments over 3 months old under any circumstances. In such cases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may issue a store credit applicable to future applications submitted through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Credit cannot be applied to applications submitted through other agencies or applications submitted to Consulates directly.</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Processing time.</w:t>
      </w:r>
      <w:r w:rsidRPr="00D005AE">
        <w:rPr>
          <w:rFonts w:ascii="Helvetica" w:eastAsia="Times New Roman" w:hAnsi="Helvetica" w:cs="Helvetica"/>
          <w:color w:val="505050"/>
          <w:sz w:val="20"/>
          <w:szCs w:val="20"/>
          <w:shd w:val="clear" w:color="auto" w:fill="FFFFFF"/>
        </w:rPr>
        <w:t xml:space="preserve"> Processing time for visas quoted by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are approximate and based on processing times provided by Consulates under normal circumstances. Processing time should be calculated starting the next business day of the date when the documents are delivered to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Consulates may request additional documents and may delay and/or deny processing at their discretion without further explanations.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will not be held responsible for any delays, cancellations, financial and other losses due to denial or delay in processing. No service fees, embassy fees, courier fees, shipping charges or any portion thereof will be refunded due to delays or denial of service.</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Fees and Payments.</w:t>
      </w:r>
      <w:r w:rsidRPr="00D005AE">
        <w:rPr>
          <w:rFonts w:ascii="Helvetica" w:eastAsia="Times New Roman" w:hAnsi="Helvetica" w:cs="Helvetica"/>
          <w:color w:val="505050"/>
          <w:sz w:val="20"/>
          <w:szCs w:val="20"/>
          <w:shd w:val="clear" w:color="auto" w:fill="FFFFFF"/>
        </w:rPr>
        <w:t xml:space="preserve"> You agree that your credit card(s) will be billed immediately after online verification takes place. You agree to pay all fees and charges for any products or services offered for sale by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or by any other vendor or service provider through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You shall pay all applicable taxes and shipping charges relating to the purchase of any other products or services. Requirements and fees related to the processing of visas are subject to change, including, but not limited to, embassy consular fees, application forms and documentation required for visa issuance, which are subject to change without notice.</w:t>
      </w:r>
      <w:r w:rsidR="007F7B3D">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Service description.</w:t>
      </w:r>
      <w:r w:rsidRPr="00D005AE">
        <w:rPr>
          <w:rFonts w:ascii="Helvetica" w:eastAsia="Times New Roman" w:hAnsi="Helvetica" w:cs="Helvetica"/>
          <w:color w:val="505050"/>
          <w:sz w:val="20"/>
          <w:szCs w:val="20"/>
          <w:shd w:val="clear" w:color="auto" w:fill="FFFFFF"/>
        </w:rPr>
        <w:t>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does its best to correctly describe all services that appear on the website. However,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does not warrant that all the statements, definitions, and descriptions are most current, complete, accurate, and error free. Consulates often change their requirements and fees without prior warning and changes can take effect immediately. In an event, shall any description of service or any information on our site become outdated or inaccurate, you agree to hold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harmless. You will not hold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responsible for any and all inaccuracies or mistakes in service descriptions, prices, processing times, processing dates, and other information provided on the </w:t>
      </w:r>
      <w:proofErr w:type="spellStart"/>
      <w:r w:rsidR="008830D8">
        <w:rPr>
          <w:rFonts w:ascii="Helvetica" w:eastAsia="Times New Roman" w:hAnsi="Helvetica" w:cs="Helvetica"/>
          <w:color w:val="505050"/>
          <w:sz w:val="20"/>
          <w:szCs w:val="20"/>
          <w:shd w:val="clear" w:color="auto" w:fill="FFFFFF"/>
        </w:rPr>
        <w:t>THE</w:t>
      </w:r>
      <w:proofErr w:type="spellEnd"/>
      <w:r w:rsidR="008830D8">
        <w:rPr>
          <w:rFonts w:ascii="Helvetica" w:eastAsia="Times New Roman" w:hAnsi="Helvetica" w:cs="Helvetica"/>
          <w:color w:val="505050"/>
          <w:sz w:val="20"/>
          <w:szCs w:val="20"/>
          <w:shd w:val="clear" w:color="auto" w:fill="FFFFFF"/>
        </w:rPr>
        <w:t xml:space="preserve"> VISA GUY</w:t>
      </w:r>
      <w:r w:rsidRPr="00D005AE">
        <w:rPr>
          <w:rFonts w:ascii="Helvetica" w:eastAsia="Times New Roman" w:hAnsi="Helvetica" w:cs="Helvetica"/>
          <w:color w:val="505050"/>
          <w:sz w:val="20"/>
          <w:szCs w:val="20"/>
          <w:shd w:val="clear" w:color="auto" w:fill="FFFFFF"/>
        </w:rPr>
        <w:t xml:space="preserve"> website.</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lastRenderedPageBreak/>
        <w:br/>
      </w:r>
      <w:r w:rsidRPr="00D005AE">
        <w:rPr>
          <w:rFonts w:ascii="Helvetica" w:eastAsia="Times New Roman" w:hAnsi="Helvetica" w:cs="Helvetica"/>
          <w:b/>
          <w:bCs/>
          <w:color w:val="505050"/>
          <w:sz w:val="20"/>
          <w:szCs w:val="20"/>
          <w:bdr w:val="none" w:sz="0" w:space="0" w:color="auto" w:frame="1"/>
        </w:rPr>
        <w:t>Service.</w:t>
      </w:r>
      <w:r w:rsidRPr="00D005AE">
        <w:rPr>
          <w:rFonts w:ascii="Helvetica" w:eastAsia="Times New Roman" w:hAnsi="Helvetica" w:cs="Helvetica"/>
          <w:color w:val="505050"/>
          <w:sz w:val="20"/>
          <w:szCs w:val="20"/>
          <w:shd w:val="clear" w:color="auto" w:fill="FFFFFF"/>
        </w:rPr>
        <w:t xml:space="preserve"> Requirements and fees related to the processing of passports and visas are subject to change without notice. Application forms and additional documents required for visa issuance are subject to change without notice. Consular and U.S. Passport Agency officials may request additional documentation at their discretion. They may also decline issuance of travel documents, visa, or passport without disclosing the reason for denial. Processing time for visas and passports quoted by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are approximations based on normal circumstances, and are deemed reliable in most cases but are not guaranteed.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will not be held responsible for any delays, cancellations, financial and other losses due to denial or delay in processing.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reserves the right to decline processing of documents for any reason, including but not limited to incomplete documentation, insufficient processing time, or unusual circumstances.</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OFAC sanctioned countries.</w:t>
      </w:r>
      <w:r w:rsidRPr="00D005AE">
        <w:rPr>
          <w:rFonts w:ascii="Helvetica" w:eastAsia="Times New Roman" w:hAnsi="Helvetica" w:cs="Helvetica"/>
          <w:color w:val="505050"/>
          <w:sz w:val="20"/>
          <w:szCs w:val="20"/>
          <w:shd w:val="clear" w:color="auto" w:fill="FFFFFF"/>
        </w:rPr>
        <w:t xml:space="preserve"> In compliance with the banking laws of the UAE,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cannot provide any services related to any of OFAC sanctioned countries, namely: Belarus, Burma (Myanmar), Cote d’Ivoire (Ivory Coast), Cuba, Democratic Republic of Congo, Iran, Iraq, Liberia (former Liberian Regime of Charles Taylor), Lebanon, Libya, North Korea, Somalia, Sudan, Syria, Zimbabwe.</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Privacy.</w:t>
      </w:r>
      <w:r w:rsidRPr="00D005AE">
        <w:rPr>
          <w:rFonts w:ascii="Helvetica" w:eastAsia="Times New Roman" w:hAnsi="Helvetica" w:cs="Helvetica"/>
          <w:color w:val="505050"/>
          <w:sz w:val="20"/>
          <w:szCs w:val="20"/>
          <w:shd w:val="clear" w:color="auto" w:fill="FFFFFF"/>
        </w:rPr>
        <w:t> Please direct your attention to our </w:t>
      </w:r>
      <w:r w:rsidR="007F7B3D" w:rsidRPr="007F7B3D">
        <w:rPr>
          <w:rFonts w:ascii="Helvetica" w:eastAsia="Times New Roman" w:hAnsi="Helvetica" w:cs="Helvetica"/>
          <w:color w:val="000000" w:themeColor="text1"/>
          <w:sz w:val="20"/>
          <w:szCs w:val="20"/>
          <w:bdr w:val="none" w:sz="0" w:space="0" w:color="auto" w:frame="1"/>
        </w:rPr>
        <w:t>Privacy Statement</w:t>
      </w:r>
      <w:r w:rsidRPr="00D005AE">
        <w:rPr>
          <w:rFonts w:ascii="Helvetica" w:eastAsia="Times New Roman" w:hAnsi="Helvetica" w:cs="Helvetica"/>
          <w:color w:val="505050"/>
          <w:sz w:val="20"/>
          <w:szCs w:val="20"/>
          <w:shd w:val="clear" w:color="auto" w:fill="FFFFFF"/>
        </w:rPr>
        <w:t>, by which you also agree to be bound when using this site. Privacy Statement is a part of this agreement.</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Communications.</w:t>
      </w:r>
      <w:r w:rsidRPr="00D005AE">
        <w:rPr>
          <w:rFonts w:ascii="Helvetica" w:eastAsia="Times New Roman" w:hAnsi="Helvetica" w:cs="Helvetica"/>
          <w:color w:val="505050"/>
          <w:sz w:val="20"/>
          <w:szCs w:val="20"/>
          <w:shd w:val="clear" w:color="auto" w:fill="FFFFFF"/>
        </w:rPr>
        <w:t xml:space="preserve"> By using this site and our services you give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your express permission to contact you via email, messaging, or other electronic or non-electronic forms of communication for all purposes including distribution of marketing and promotional materials.</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Security.</w:t>
      </w:r>
      <w:r w:rsidRPr="00D005AE">
        <w:rPr>
          <w:rFonts w:ascii="Helvetica" w:eastAsia="Times New Roman" w:hAnsi="Helvetica" w:cs="Helvetica"/>
          <w:color w:val="505050"/>
          <w:sz w:val="20"/>
          <w:szCs w:val="20"/>
          <w:shd w:val="clear" w:color="auto" w:fill="FFFFFF"/>
        </w:rPr>
        <w:t> By submitting registration and application forms, you certify that the information you provide is true and correct. You are responsible for maintaining the confidentiality of your User ID (login) and password. You are responsible for all uses of your User ID (login), whether or not authorized by you. You agree to notify us immediately of any unauthorized use of your User ID or password. Please refer to our Privacy Statement that governs submitted &amp; distributed information.</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Intellectual Property.</w:t>
      </w:r>
      <w:r w:rsidRPr="00D005AE">
        <w:rPr>
          <w:rFonts w:ascii="Helvetica" w:eastAsia="Times New Roman" w:hAnsi="Helvetica" w:cs="Helvetica"/>
          <w:color w:val="505050"/>
          <w:sz w:val="20"/>
          <w:szCs w:val="20"/>
          <w:shd w:val="clear" w:color="auto" w:fill="FFFFFF"/>
        </w:rPr>
        <w:t xml:space="preserve"> This Web site, including but not limited to text, content, photographs, graphics, software applications, is protected as a collective work by copyrights, trademarks, service marks, international treaties and/or other proprietary rights and laws of the U.S. and other countries. All logos, images, Web site design, text, graphics, software, HTML code used to generate Web pages on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are the sole property of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and cannot be copied, adapted, sketched, painted, or otherwise reproduced in any manner whatsoever without the prior written permission of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All other service marks, trademarks, names or logos, individual articles, columns and other elements are the property of their respective owners.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is not responsible for other service marks, trademarks, names or logos, articles, columns, and other elements that may be copyrighted or may be the trademarks and/or service marks of their respective owners.</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Copyrights and Trademarks compliance.</w:t>
      </w:r>
      <w:r w:rsidRPr="00D005AE">
        <w:rPr>
          <w:rFonts w:ascii="Helvetica" w:eastAsia="Times New Roman" w:hAnsi="Helvetica" w:cs="Helvetica"/>
          <w:color w:val="505050"/>
          <w:sz w:val="20"/>
          <w:szCs w:val="20"/>
          <w:shd w:val="clear" w:color="auto" w:fill="FFFFFF"/>
        </w:rPr>
        <w:t>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takes all steps necessary to insure compliance with and honoring intellectual property rights of others. You hereby agree to hold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free of any responsibility and liability arising from any actual or alleged intellectual rights infringement and agree to notify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of any such actual or perceived infringement immediately upon discovery in writing. You also agree to allow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enough time to investigate and respond to any such infringement or accusation before taking any legal action.</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Indemnification.</w:t>
      </w:r>
      <w:r w:rsidRPr="00D005AE">
        <w:rPr>
          <w:rFonts w:ascii="Helvetica" w:eastAsia="Times New Roman" w:hAnsi="Helvetica" w:cs="Helvetica"/>
          <w:color w:val="505050"/>
          <w:sz w:val="20"/>
          <w:szCs w:val="20"/>
          <w:shd w:val="clear" w:color="auto" w:fill="FFFFFF"/>
        </w:rPr>
        <w:t xml:space="preserve"> You shall indemnify, hold and save harmless, and defend at your own expense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its officers, directors, agents, and employees from and against all suits, claims, demands and liability of any nature or kind, including costs and expenses arising out of acts of violation of these Terms &amp; Conditions by you, your employees, agents, sub-contractors, or anyone using your computer/user ID. </w:t>
      </w:r>
      <w:r w:rsidRPr="00D005AE">
        <w:rPr>
          <w:rFonts w:ascii="Helvetica" w:eastAsia="Times New Roman" w:hAnsi="Helvetica" w:cs="Helvetica"/>
          <w:color w:val="505050"/>
          <w:sz w:val="20"/>
          <w:szCs w:val="20"/>
          <w:shd w:val="clear" w:color="auto" w:fill="FFFFFF"/>
        </w:rPr>
        <w:lastRenderedPageBreak/>
        <w:t>This requirement shall extend to claims or liabilities of any third parties arising out of the use of any patented or copyrighted information or for any other reason. You agree to pay any and all costs, damages and expenses, including, but not limited to, reasonable attorneys' fees and costs awarded against or otherwise incurred by or in connection with or arising from any claim, suit and/or action or proceeding attributable to any such action.</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Termination.</w:t>
      </w:r>
      <w:r w:rsidRPr="00D005AE">
        <w:rPr>
          <w:rFonts w:ascii="Helvetica" w:eastAsia="Times New Roman" w:hAnsi="Helvetica" w:cs="Helvetica"/>
          <w:color w:val="505050"/>
          <w:sz w:val="20"/>
          <w:szCs w:val="20"/>
          <w:shd w:val="clear" w:color="auto" w:fill="FFFFFF"/>
        </w:rPr>
        <w:t xml:space="preserve"> You agree that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shall have the right to terminate your ability to access this site at any time without notice and you that will not hold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responsible or liable for any damages whatsoever.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reserves the right to decline processing of documents for any reason, including but not limited to incomplete documentation, insufficient processing time, or unusual circumstances.</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Links.</w:t>
      </w:r>
      <w:r w:rsidRPr="00D005AE">
        <w:rPr>
          <w:rFonts w:ascii="Helvetica" w:eastAsia="Times New Roman" w:hAnsi="Helvetica" w:cs="Helvetica"/>
          <w:color w:val="505050"/>
          <w:sz w:val="20"/>
          <w:szCs w:val="20"/>
          <w:shd w:val="clear" w:color="auto" w:fill="FFFFFF"/>
        </w:rPr>
        <w:t> This web site contains links to third-party Web sites. These links are provided exclusively for information purposes and to assist in locating other Internet resources. We are not responsible for the content, accuracy of information, expressed opinions or statements, of any third-party sites linked to us or any links contained in a linked site.</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Restrictions on Use.</w:t>
      </w:r>
      <w:r w:rsidRPr="00D005AE">
        <w:rPr>
          <w:rFonts w:ascii="Helvetica" w:eastAsia="Times New Roman" w:hAnsi="Helvetica" w:cs="Helvetica"/>
          <w:color w:val="505050"/>
          <w:sz w:val="20"/>
          <w:szCs w:val="20"/>
          <w:shd w:val="clear" w:color="auto" w:fill="FFFFFF"/>
        </w:rPr>
        <w:t xml:space="preserve"> This site is intended for use by adult individuals over 18 years of age. It may not be used for any illegal purpose or in any manner inconsistent with these Terms &amp; Conditions. You may not use this site for any reason other than its intended purpose. If you submit any information to our site, you agree not to post or transmit pyramid schemes or chain letters, a virus or any other harmful component, anything that violates the copyright or intellectual property rights of any person or entity, including but not limited to copyrights and trademarks, anything that is defamatory, abusive, libelous, unlawful, obscene, threatening, harassing, fraudulent, pornographic, harmful, or that could constitute or encourage conduct that would be considered a criminal offense, give rise to civil liability, or otherwise violate any law. YOU MAY NOT COPY, REPRODUCE, RECOMPILE, DECOMPILE, DISASSEMBLE, REVERSE ENGINEER, DISTRIBUTE, PUBLISH, DISPLAY, PERFORM, MODIFY, UPLOAD TO, CREATE DERIVATIVE WORKS FROM, RECIRCULATE, TRANSMIT OR IN ANY WAY EXPLOIT ANY PART OF THIS WEBSITE, IMAGES AND OTHER MATERIAL, OR OFFER ANY PART OF THE SERVICE FOR SALE, OR DISTRIBUTION WITHOUT THE PRIOR WRITTEN CONSENT OF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Criminal or civil penalties may apply for inappropriate uses or disclosures of information on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Disclaimer.</w:t>
      </w:r>
      <w:r w:rsidRPr="00D005AE">
        <w:rPr>
          <w:rFonts w:ascii="Helvetica" w:eastAsia="Times New Roman" w:hAnsi="Helvetica" w:cs="Helvetica"/>
          <w:color w:val="505050"/>
          <w:sz w:val="20"/>
          <w:szCs w:val="20"/>
          <w:shd w:val="clear" w:color="auto" w:fill="FFFFFF"/>
        </w:rPr>
        <w:t xml:space="preserve"> All the information on this web site is provided "as is" and without warranties, expressed or implied, as to the accuracy or completeness of the information, fitness for a particular use or purpose, including warranties of merchantability, title, non-infringement or otherwise. In no event shall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be responsible for any damages or losses whatsoever, direct or indirect, incidental or consequential, special or punitive, arising from or relating to the use or inability to use this web site.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hereby disclaims all warranties with regard to the hardware and software used to support this web site including all implied warranties, fitness for a particular purpose and incidental, special, direct or consequential damages. Accordingly,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its officers and employees, partners, affiliates, subsidiaries, successors and assigns, and its third-party agents shall not, directly or indirectly, be liable, in any way, to you or any other person for any inaccuracies or errors in or omissions from the services including, but not limited to delays, errors or interruptions in the transmission or delivery of services, products, or loss, or damage arising for any reason from non-performance.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does not make any warranties or representations of any kind with respect to information, requirements, restrictions, quality, content, theme, style, and expressions provided directly or through any third party to this web site.</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Governing Law.</w:t>
      </w:r>
      <w:r w:rsidRPr="00D005AE">
        <w:rPr>
          <w:rFonts w:ascii="Helvetica" w:eastAsia="Times New Roman" w:hAnsi="Helvetica" w:cs="Helvetica"/>
          <w:color w:val="505050"/>
          <w:sz w:val="20"/>
          <w:szCs w:val="20"/>
          <w:shd w:val="clear" w:color="auto" w:fill="FFFFFF"/>
        </w:rPr>
        <w:t xml:space="preserve"> The laws of the United Arab Emirates shall govern this Agreement without giving effect to the choice of </w:t>
      </w:r>
      <w:proofErr w:type="spellStart"/>
      <w:r w:rsidRPr="00D005AE">
        <w:rPr>
          <w:rFonts w:ascii="Helvetica" w:eastAsia="Times New Roman" w:hAnsi="Helvetica" w:cs="Helvetica"/>
          <w:color w:val="505050"/>
          <w:sz w:val="20"/>
          <w:szCs w:val="20"/>
          <w:shd w:val="clear" w:color="auto" w:fill="FFFFFF"/>
        </w:rPr>
        <w:t>laws</w:t>
      </w:r>
      <w:proofErr w:type="spellEnd"/>
      <w:r w:rsidRPr="00D005AE">
        <w:rPr>
          <w:rFonts w:ascii="Helvetica" w:eastAsia="Times New Roman" w:hAnsi="Helvetica" w:cs="Helvetica"/>
          <w:color w:val="505050"/>
          <w:sz w:val="20"/>
          <w:szCs w:val="20"/>
          <w:shd w:val="clear" w:color="auto" w:fill="FFFFFF"/>
        </w:rPr>
        <w:t xml:space="preserve"> provisions thereof. Each party agrees to comply with all applicable laws in its performance of this Agreement.</w:t>
      </w:r>
      <w:r w:rsidRPr="00D005AE">
        <w:rPr>
          <w:rFonts w:ascii="Helvetica" w:eastAsia="Times New Roman" w:hAnsi="Helvetica" w:cs="Helvetica"/>
          <w:color w:val="505050"/>
          <w:sz w:val="20"/>
          <w:szCs w:val="20"/>
        </w:rPr>
        <w:br/>
      </w:r>
      <w:r w:rsidRPr="00D005AE">
        <w:rPr>
          <w:rFonts w:ascii="Helvetica" w:eastAsia="Times New Roman" w:hAnsi="Helvetica" w:cs="Helvetica"/>
          <w:color w:val="505050"/>
          <w:sz w:val="20"/>
          <w:szCs w:val="20"/>
        </w:rPr>
        <w:br/>
      </w:r>
      <w:r w:rsidRPr="00D005AE">
        <w:rPr>
          <w:rFonts w:ascii="Helvetica" w:eastAsia="Times New Roman" w:hAnsi="Helvetica" w:cs="Helvetica"/>
          <w:b/>
          <w:bCs/>
          <w:color w:val="505050"/>
          <w:sz w:val="20"/>
          <w:szCs w:val="20"/>
          <w:bdr w:val="none" w:sz="0" w:space="0" w:color="auto" w:frame="1"/>
        </w:rPr>
        <w:t>Entire Agreement.</w:t>
      </w:r>
      <w:r w:rsidRPr="00D005AE">
        <w:rPr>
          <w:rFonts w:ascii="Helvetica" w:eastAsia="Times New Roman" w:hAnsi="Helvetica" w:cs="Helvetica"/>
          <w:color w:val="505050"/>
          <w:sz w:val="20"/>
          <w:szCs w:val="20"/>
          <w:shd w:val="clear" w:color="auto" w:fill="FFFFFF"/>
        </w:rPr>
        <w:t> This agre</w:t>
      </w:r>
      <w:bookmarkStart w:id="0" w:name="_GoBack"/>
      <w:bookmarkEnd w:id="0"/>
      <w:r w:rsidRPr="00D005AE">
        <w:rPr>
          <w:rFonts w:ascii="Helvetica" w:eastAsia="Times New Roman" w:hAnsi="Helvetica" w:cs="Helvetica"/>
          <w:color w:val="505050"/>
          <w:sz w:val="20"/>
          <w:szCs w:val="20"/>
          <w:shd w:val="clear" w:color="auto" w:fill="FFFFFF"/>
        </w:rPr>
        <w:t>ement along with the </w:t>
      </w:r>
      <w:r w:rsidRPr="008830D8">
        <w:rPr>
          <w:rFonts w:ascii="Helvetica" w:eastAsia="Times New Roman" w:hAnsi="Helvetica" w:cs="Helvetica"/>
          <w:color w:val="000000" w:themeColor="text1"/>
          <w:sz w:val="20"/>
          <w:szCs w:val="20"/>
          <w:bdr w:val="none" w:sz="0" w:space="0" w:color="auto" w:frame="1"/>
        </w:rPr>
        <w:t>Privacy Statement</w:t>
      </w:r>
      <w:r w:rsidRPr="008830D8">
        <w:rPr>
          <w:rFonts w:ascii="Helvetica" w:eastAsia="Times New Roman" w:hAnsi="Helvetica" w:cs="Helvetica"/>
          <w:color w:val="000000" w:themeColor="text1"/>
          <w:sz w:val="20"/>
          <w:szCs w:val="20"/>
          <w:shd w:val="clear" w:color="auto" w:fill="FFFFFF"/>
        </w:rPr>
        <w:t> </w:t>
      </w:r>
      <w:r w:rsidRPr="00D005AE">
        <w:rPr>
          <w:rFonts w:ascii="Helvetica" w:eastAsia="Times New Roman" w:hAnsi="Helvetica" w:cs="Helvetica"/>
          <w:color w:val="505050"/>
          <w:sz w:val="20"/>
          <w:szCs w:val="20"/>
          <w:shd w:val="clear" w:color="auto" w:fill="FFFFFF"/>
        </w:rPr>
        <w:t xml:space="preserve">constitute the entire agreement </w:t>
      </w:r>
      <w:r w:rsidRPr="00D005AE">
        <w:rPr>
          <w:rFonts w:ascii="Helvetica" w:eastAsia="Times New Roman" w:hAnsi="Helvetica" w:cs="Helvetica"/>
          <w:color w:val="505050"/>
          <w:sz w:val="20"/>
          <w:szCs w:val="20"/>
          <w:shd w:val="clear" w:color="auto" w:fill="FFFFFF"/>
        </w:rPr>
        <w:lastRenderedPageBreak/>
        <w:t xml:space="preserve">between you and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xml:space="preserve"> and supersedes any and all prior agreements, statements or representations regarding </w:t>
      </w:r>
      <w:r w:rsidR="008830D8">
        <w:rPr>
          <w:rFonts w:ascii="Helvetica" w:eastAsia="Times New Roman" w:hAnsi="Helvetica" w:cs="Helvetica"/>
          <w:color w:val="505050"/>
          <w:sz w:val="20"/>
          <w:szCs w:val="20"/>
          <w:shd w:val="clear" w:color="auto" w:fill="FFFFFF"/>
        </w:rPr>
        <w:t>THE VISA GUY</w:t>
      </w:r>
      <w:r w:rsidRPr="00D005AE">
        <w:rPr>
          <w:rFonts w:ascii="Helvetica" w:eastAsia="Times New Roman" w:hAnsi="Helvetica" w:cs="Helvetica"/>
          <w:color w:val="505050"/>
          <w:sz w:val="20"/>
          <w:szCs w:val="20"/>
          <w:shd w:val="clear" w:color="auto" w:fill="FFFFFF"/>
        </w:rPr>
        <w:t>. Failure to enforce any provision of this Agreement shall not be construed as a waiver of such provision or of the right to enforce such provision. No waiver, amendment, or other modification made by you shall be valid or binding unless in writing and signed by both parties.</w:t>
      </w:r>
    </w:p>
    <w:sectPr w:rsidR="005D3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5AE"/>
    <w:rsid w:val="005D3E81"/>
    <w:rsid w:val="007F7B3D"/>
    <w:rsid w:val="008830D8"/>
    <w:rsid w:val="00D0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116FE-6948-4FC0-B199-3C995395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05AE"/>
    <w:rPr>
      <w:b/>
      <w:bCs/>
    </w:rPr>
  </w:style>
  <w:style w:type="character" w:styleId="Hyperlink">
    <w:name w:val="Hyperlink"/>
    <w:basedOn w:val="DefaultParagraphFont"/>
    <w:uiPriority w:val="99"/>
    <w:semiHidden/>
    <w:unhideWhenUsed/>
    <w:rsid w:val="00D00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2021-07-24T12:37:00Z</dcterms:created>
  <dcterms:modified xsi:type="dcterms:W3CDTF">2021-07-24T12:46:00Z</dcterms:modified>
</cp:coreProperties>
</file>